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GEORGE MICHAEL INTERVIEW </w:t>
      </w:r>
      <w:r w:rsidDel="00000000" w:rsidR="00000000" w:rsidRPr="00000000">
        <w:rPr>
          <w:b w:val="1"/>
          <w:sz w:val="21"/>
          <w:szCs w:val="21"/>
          <w:rtl w:val="0"/>
        </w:rPr>
        <w:t xml:space="preserve">11-29-07 .        </w:t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</w:pPr>
      <w:hyperlink r:id="rId5">
        <w:r w:rsidDel="00000000" w:rsidR="00000000" w:rsidRPr="00000000">
          <w:rPr>
            <w:b w:val="1"/>
            <w:color w:val="1155cc"/>
            <w:sz w:val="21"/>
            <w:szCs w:val="21"/>
            <w:u w:val="single"/>
            <w:rtl w:val="0"/>
          </w:rPr>
          <w:t xml:space="preserve">Bideoa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Watch the first 5’20’’ of this video and then answer these questions: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Look up in the dictionary the meaning of these words: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gather: </w:t>
      </w:r>
      <w:r w:rsidDel="00000000" w:rsidR="00000000" w:rsidRPr="00000000">
        <w:rPr>
          <w:rtl w:val="0"/>
        </w:rPr>
        <w:t xml:space="preserve">recoger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awards: </w:t>
      </w:r>
      <w:r w:rsidDel="00000000" w:rsidR="00000000" w:rsidRPr="00000000">
        <w:rPr>
          <w:sz w:val="21"/>
          <w:szCs w:val="21"/>
          <w:rtl w:val="0"/>
        </w:rPr>
        <w:t xml:space="preserve">premio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overshadow: </w:t>
      </w:r>
      <w:r w:rsidDel="00000000" w:rsidR="00000000" w:rsidRPr="00000000">
        <w:rPr>
          <w:rtl w:val="0"/>
        </w:rPr>
        <w:t xml:space="preserve">hacer sombra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however:</w:t>
      </w:r>
      <w:r w:rsidDel="00000000" w:rsidR="00000000" w:rsidRPr="00000000">
        <w:rPr>
          <w:rtl w:val="0"/>
        </w:rPr>
        <w:t xml:space="preserve">de la manera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lewd act:</w:t>
      </w:r>
      <w:r w:rsidDel="00000000" w:rsidR="00000000" w:rsidRPr="00000000">
        <w:rPr>
          <w:rtl w:val="0"/>
        </w:rPr>
        <w:t xml:space="preserve">indecente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embarrass:</w:t>
      </w:r>
      <w:r w:rsidDel="00000000" w:rsidR="00000000" w:rsidRPr="00000000">
        <w:rPr>
          <w:rtl w:val="0"/>
        </w:rPr>
        <w:t xml:space="preserve">avergonzar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tiny:</w:t>
      </w:r>
      <w:r w:rsidDel="00000000" w:rsidR="00000000" w:rsidRPr="00000000">
        <w:rPr>
          <w:rtl w:val="0"/>
        </w:rPr>
        <w:t xml:space="preserve">minúsculo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suburb:</w:t>
      </w:r>
      <w:r w:rsidDel="00000000" w:rsidR="00000000" w:rsidRPr="00000000">
        <w:rPr>
          <w:rtl w:val="0"/>
        </w:rPr>
        <w:t xml:space="preserve">barrio residencial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fish and chips:</w:t>
      </w:r>
      <w:r w:rsidDel="00000000" w:rsidR="00000000" w:rsidRPr="00000000">
        <w:rPr>
          <w:rtl w:val="0"/>
        </w:rPr>
        <w:t xml:space="preserve">pescado y patatas fritas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launderette:</w:t>
      </w:r>
      <w:r w:rsidDel="00000000" w:rsidR="00000000" w:rsidRPr="00000000">
        <w:rPr>
          <w:rtl w:val="0"/>
        </w:rPr>
        <w:t xml:space="preserve">lavandería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struggle:</w:t>
      </w:r>
      <w:r w:rsidDel="00000000" w:rsidR="00000000" w:rsidRPr="00000000">
        <w:rPr>
          <w:sz w:val="21"/>
          <w:szCs w:val="21"/>
          <w:rtl w:val="0"/>
        </w:rPr>
        <w:t xml:space="preserve">prueba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penniless:</w:t>
      </w:r>
      <w:r w:rsidDel="00000000" w:rsidR="00000000" w:rsidRPr="00000000">
        <w:rPr>
          <w:rtl w:val="0"/>
        </w:rPr>
        <w:t xml:space="preserve">pobre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take for granted:</w:t>
      </w:r>
      <w:r w:rsidDel="00000000" w:rsidR="00000000" w:rsidRPr="00000000">
        <w:rPr>
          <w:rtl w:val="0"/>
        </w:rPr>
        <w:t xml:space="preserve">dar por asumido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tight:</w:t>
      </w:r>
      <w:r w:rsidDel="00000000" w:rsidR="00000000" w:rsidRPr="00000000">
        <w:rPr>
          <w:rtl w:val="0"/>
        </w:rPr>
        <w:t xml:space="preserve">ajustado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record:</w:t>
      </w:r>
      <w:r w:rsidDel="00000000" w:rsidR="00000000" w:rsidRPr="00000000">
        <w:rPr>
          <w:rtl w:val="0"/>
        </w:rPr>
        <w:t xml:space="preserve">registro,disco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pillow:</w:t>
      </w:r>
      <w:r w:rsidDel="00000000" w:rsidR="00000000" w:rsidRPr="00000000">
        <w:rPr>
          <w:rtl w:val="0"/>
        </w:rPr>
        <w:t xml:space="preserve">almohada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classmate:</w:t>
      </w:r>
      <w:r w:rsidDel="00000000" w:rsidR="00000000" w:rsidRPr="00000000">
        <w:rPr>
          <w:rtl w:val="0"/>
        </w:rPr>
        <w:t xml:space="preserve">condiscípulo,gelakidea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catchy:</w:t>
      </w:r>
      <w:r w:rsidDel="00000000" w:rsidR="00000000" w:rsidRPr="00000000">
        <w:rPr>
          <w:rtl w:val="0"/>
        </w:rPr>
        <w:t xml:space="preserve">pegajosa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encourage:</w:t>
      </w:r>
      <w:r w:rsidDel="00000000" w:rsidR="00000000" w:rsidRPr="00000000">
        <w:rPr>
          <w:rtl w:val="0"/>
        </w:rPr>
        <w:t xml:space="preserve">animar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to be determined:</w:t>
      </w:r>
      <w:r w:rsidDel="00000000" w:rsidR="00000000" w:rsidRPr="00000000">
        <w:rPr>
          <w:rtl w:val="0"/>
        </w:rPr>
        <w:t xml:space="preserve">estar determinado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dreadful:</w:t>
      </w:r>
      <w:r w:rsidDel="00000000" w:rsidR="00000000" w:rsidRPr="00000000">
        <w:rPr>
          <w:rtl w:val="0"/>
        </w:rPr>
        <w:t xml:space="preserve">:terrible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rehearsal:</w:t>
      </w:r>
      <w:r w:rsidDel="00000000" w:rsidR="00000000" w:rsidRPr="00000000">
        <w:rPr>
          <w:rtl w:val="0"/>
        </w:rPr>
        <w:t xml:space="preserve">ensayo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2. Where was arrested Michael in 1998?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was arrested in the will rogers memorial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3. What does he think about his own arrest?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thinks embarrassed about his arrest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4. Complete the sentence: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George Michael´s musical journey began</w:t>
      </w:r>
      <w:r w:rsidDel="00000000" w:rsidR="00000000" w:rsidRPr="00000000">
        <w:rPr>
          <w:rtl w:val="0"/>
        </w:rPr>
        <w:t xml:space="preserve"> in far from glamorous surroundings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5. Where did he live when he was born?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was born in a tiny flat above the shop in the North London suburb.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6. What did his parents do for a living?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had a fish and  chips shop.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7.How does he define his life at 12-13 years old?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thinks his life at 12-13 years old was a nice life and he lived  in a big house.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8. Where was his father from?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father was from the greek island of Cyprus.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9.Did Michael have money when he was a child?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No, he didn´t, but he soon started working in a restaurant.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10.How did start  his interest in music?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parents gave him some records to start his interest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11. Which were the bands he liked most when he was young?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liked two bands: Supremes and Tom Jone’s Delilah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12.What was the name of his very first song?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first song´s name was “maker of the world”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13. Who was decisive in his life to become famous?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Andrew Ridgeley, he was one of his classmate.He provided a new focus for the budding singer.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14.Which was the name of the band they started?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first band´s name was the executives.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1"/>
          <w:szCs w:val="21"/>
          <w:rtl w:val="0"/>
        </w:rPr>
        <w:t xml:space="preserve">15. Name the instruments they had at that band.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had two microphones, a bass guitar and a rhythm guitar.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drawing>
          <wp:inline distB="114300" distT="114300" distL="114300" distR="114300">
            <wp:extent cx="5731200" cy="1409700"/>
            <wp:effectExtent b="0" l="0" r="0" t="0"/>
            <wp:docPr descr="George-Michael_980x240.jpg" id="3" name="image05.jpg"/>
            <a:graphic>
              <a:graphicData uri="http://schemas.openxmlformats.org/drawingml/2006/picture">
                <pic:pic>
                  <pic:nvPicPr>
                    <pic:cNvPr descr="George-Michael_980x240.jpg" id="0" name="image0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2962275" cy="1543050"/>
            <wp:effectExtent b="0" l="0" r="0" t="0"/>
            <wp:docPr descr="images.jpg" id="1" name="image03.jpg"/>
            <a:graphic>
              <a:graphicData uri="http://schemas.openxmlformats.org/drawingml/2006/picture">
                <pic:pic>
                  <pic:nvPicPr>
                    <pic:cNvPr descr="images.jpg" id="0" name="image0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543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2143125" cy="2143125"/>
            <wp:effectExtent b="0" l="0" r="0" t="0"/>
            <wp:docPr descr="下载.jpg" id="2" name="image04.jpg"/>
            <a:graphic>
              <a:graphicData uri="http://schemas.openxmlformats.org/drawingml/2006/picture">
                <pic:pic>
                  <pic:nvPicPr>
                    <pic:cNvPr descr="下载.jpg" id="0" name="image0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s://youtu.be/wcddA-lmbfY" TargetMode="External"/><Relationship Id="rId6" Type="http://schemas.openxmlformats.org/officeDocument/2006/relationships/image" Target="media/image05.jpg"/><Relationship Id="rId7" Type="http://schemas.openxmlformats.org/officeDocument/2006/relationships/image" Target="media/image03.jpg"/><Relationship Id="rId8" Type="http://schemas.openxmlformats.org/officeDocument/2006/relationships/image" Target="media/image04.jpg"/></Relationships>
</file>